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5164" w14:textId="02CBA977" w:rsidR="00F84AF6" w:rsidRDefault="00F84AF6">
      <w:pPr>
        <w:snapToGrid w:val="0"/>
        <w:jc w:val="center"/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 w:hint="eastAsia"/>
          <w:sz w:val="40"/>
          <w:szCs w:val="50"/>
        </w:rPr>
        <w:t>臺灣醫學會</w:t>
      </w:r>
      <w:r w:rsidR="001D140F">
        <w:rPr>
          <w:rFonts w:ascii="標楷體" w:eastAsia="標楷體" w:hAnsi="標楷體" w:hint="eastAsia"/>
          <w:sz w:val="40"/>
          <w:szCs w:val="50"/>
        </w:rPr>
        <w:t>1</w:t>
      </w:r>
      <w:r w:rsidR="008E477D">
        <w:rPr>
          <w:rFonts w:ascii="標楷體" w:eastAsia="標楷體" w:hAnsi="標楷體" w:hint="eastAsia"/>
          <w:sz w:val="40"/>
          <w:szCs w:val="50"/>
        </w:rPr>
        <w:t>1</w:t>
      </w:r>
      <w:r w:rsidR="001D140F">
        <w:rPr>
          <w:rFonts w:ascii="標楷體" w:eastAsia="標楷體" w:hAnsi="標楷體" w:hint="eastAsia"/>
          <w:sz w:val="40"/>
          <w:szCs w:val="50"/>
        </w:rPr>
        <w:t>0</w:t>
      </w:r>
      <w:r>
        <w:rPr>
          <w:rFonts w:ascii="標楷體" w:eastAsia="標楷體" w:hAnsi="標楷體" w:hint="eastAsia"/>
          <w:sz w:val="40"/>
          <w:szCs w:val="50"/>
        </w:rPr>
        <w:t>年春季學術演講會</w:t>
      </w:r>
      <w:r>
        <w:rPr>
          <w:rFonts w:ascii="標楷體" w:eastAsia="標楷體" w:hAnsi="標楷體" w:hint="eastAsia"/>
          <w:sz w:val="40"/>
          <w:szCs w:val="56"/>
        </w:rPr>
        <w:t>報名表</w:t>
      </w:r>
    </w:p>
    <w:p w14:paraId="13336AA8" w14:textId="77777777" w:rsidR="00F84AF6" w:rsidRDefault="00F84AF6">
      <w:pPr>
        <w:snapToGrid w:val="0"/>
        <w:jc w:val="both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3899"/>
        <w:gridCol w:w="1580"/>
        <w:gridCol w:w="2623"/>
      </w:tblGrid>
      <w:tr w:rsidR="00F84AF6" w14:paraId="4C429EA8" w14:textId="77777777">
        <w:trPr>
          <w:cantSplit/>
          <w:trHeight w:val="435"/>
        </w:trPr>
        <w:tc>
          <w:tcPr>
            <w:tcW w:w="1548" w:type="dxa"/>
            <w:vAlign w:val="center"/>
          </w:tcPr>
          <w:p w14:paraId="368F764A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參加對象</w:t>
            </w:r>
          </w:p>
          <w:p w14:paraId="38B9C4C2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請勾選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60" w:type="dxa"/>
            <w:vAlign w:val="center"/>
          </w:tcPr>
          <w:p w14:paraId="49BE1214" w14:textId="77777777" w:rsidR="00F84AF6" w:rsidRDefault="00F84AF6">
            <w:pPr>
              <w:snapToGrid w:val="0"/>
              <w:spacing w:line="300" w:lineRule="atLeast"/>
              <w:ind w:left="320" w:hangingChars="100" w:hanging="3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□</w:t>
            </w:r>
            <w:r w:rsidR="00900591">
              <w:rPr>
                <w:rFonts w:eastAsia="標楷體" w:hint="eastAsia"/>
                <w:sz w:val="28"/>
                <w:szCs w:val="28"/>
              </w:rPr>
              <w:t>臺</w:t>
            </w:r>
            <w:r>
              <w:rPr>
                <w:rFonts w:eastAsia="標楷體" w:hint="eastAsia"/>
                <w:sz w:val="28"/>
                <w:szCs w:val="28"/>
              </w:rPr>
              <w:t>灣醫學會會員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會員號碼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346" w:type="dxa"/>
            <w:gridSpan w:val="2"/>
            <w:vAlign w:val="center"/>
          </w:tcPr>
          <w:p w14:paraId="1BC86DAC" w14:textId="77777777" w:rsidR="00F84AF6" w:rsidRDefault="00F84AF6">
            <w:pPr>
              <w:numPr>
                <w:ilvl w:val="0"/>
                <w:numId w:val="2"/>
              </w:numPr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非</w:t>
            </w:r>
            <w:r w:rsidR="00900591">
              <w:rPr>
                <w:rFonts w:eastAsia="標楷體" w:hint="eastAsia"/>
                <w:sz w:val="28"/>
                <w:szCs w:val="28"/>
              </w:rPr>
              <w:t>臺</w:t>
            </w:r>
            <w:r>
              <w:rPr>
                <w:rFonts w:eastAsia="標楷體" w:hint="eastAsia"/>
                <w:sz w:val="28"/>
                <w:szCs w:val="28"/>
              </w:rPr>
              <w:t>灣醫學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會員</w:t>
            </w:r>
          </w:p>
          <w:p w14:paraId="7324223E" w14:textId="77777777" w:rsidR="00F84AF6" w:rsidRDefault="00F84AF6">
            <w:pPr>
              <w:snapToGrid w:val="0"/>
              <w:spacing w:line="30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參加費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84AF6" w14:paraId="3D599084" w14:textId="77777777">
        <w:trPr>
          <w:trHeight w:val="746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2CD6FDE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E497384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2E13697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04F81C12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F84AF6" w14:paraId="5EAA878C" w14:textId="77777777">
        <w:trPr>
          <w:cantSplit/>
          <w:trHeight w:val="67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9F7B6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spacing w:val="-8"/>
                <w:kern w:val="0"/>
                <w:sz w:val="28"/>
                <w:szCs w:val="28"/>
              </w:rPr>
              <w:t>身份證字號</w:t>
            </w:r>
          </w:p>
          <w:p w14:paraId="0970E034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Cs w:val="28"/>
              </w:rPr>
            </w:pP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(</w:t>
            </w: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請務必填寫</w:t>
            </w:r>
            <w:r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5F19F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34C95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電子信箱或傳真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DD895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F84AF6" w14:paraId="318D071F" w14:textId="77777777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F1EE145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B504FB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4AF6" w14:paraId="14D2D28A" w14:textId="77777777">
        <w:trPr>
          <w:trHeight w:val="780"/>
        </w:trPr>
        <w:tc>
          <w:tcPr>
            <w:tcW w:w="1548" w:type="dxa"/>
            <w:tcBorders>
              <w:top w:val="single" w:sz="4" w:space="0" w:color="auto"/>
            </w:tcBorders>
          </w:tcPr>
          <w:p w14:paraId="0A570682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付款方式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</w:tcBorders>
            <w:vAlign w:val="center"/>
          </w:tcPr>
          <w:p w14:paraId="47A15F53" w14:textId="77777777" w:rsidR="00F84AF6" w:rsidRDefault="00F84AF6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□郵局劃撥□銀行轉帳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帳號末五碼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＿</w:t>
            </w:r>
            <w:proofErr w:type="gramEnd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＿＿＿</w:t>
            </w:r>
            <w:proofErr w:type="gramEnd"/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14:paraId="76E3B45F" w14:textId="77777777" w:rsidR="00F84AF6" w:rsidRDefault="00F84AF6">
      <w:pPr>
        <w:tabs>
          <w:tab w:val="left" w:pos="1560"/>
          <w:tab w:val="left" w:pos="7020"/>
        </w:tabs>
        <w:snapToGrid w:val="0"/>
        <w:spacing w:beforeLines="50" w:before="180" w:afterLines="50" w:after="180"/>
        <w:ind w:left="260" w:hangingChars="100" w:hanging="260"/>
        <w:jc w:val="both"/>
        <w:rPr>
          <w:rFonts w:eastAsia="標楷體"/>
          <w:sz w:val="26"/>
          <w:szCs w:val="26"/>
          <w:bdr w:val="single" w:sz="4" w:space="0" w:color="auto"/>
        </w:rPr>
      </w:pPr>
    </w:p>
    <w:p w14:paraId="188BA237" w14:textId="77777777" w:rsidR="00F84AF6" w:rsidRDefault="00F84AF6">
      <w:pPr>
        <w:tabs>
          <w:tab w:val="left" w:pos="1560"/>
          <w:tab w:val="left" w:pos="7020"/>
        </w:tabs>
        <w:snapToGrid w:val="0"/>
        <w:spacing w:beforeLines="50" w:before="180" w:afterLines="50" w:after="18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  <w:bdr w:val="single" w:sz="4" w:space="0" w:color="auto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報名方式</w:t>
      </w:r>
    </w:p>
    <w:p w14:paraId="3FDADBA4" w14:textId="77777777"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網路報名：</w:t>
      </w:r>
      <w:hyperlink r:id="rId7" w:history="1">
        <w:r>
          <w:rPr>
            <w:rStyle w:val="a4"/>
            <w:rFonts w:eastAsia="標楷體" w:hint="eastAsia"/>
            <w:sz w:val="26"/>
            <w:szCs w:val="26"/>
          </w:rPr>
          <w:t>www.fma.org.tw</w:t>
        </w:r>
      </w:hyperlink>
      <w:r>
        <w:rPr>
          <w:rFonts w:eastAsia="標楷體" w:hint="eastAsia"/>
          <w:sz w:val="26"/>
          <w:szCs w:val="26"/>
        </w:rPr>
        <w:t>，網路報名更方便，歡迎多加</w:t>
      </w:r>
      <w:proofErr w:type="gramStart"/>
      <w:r>
        <w:rPr>
          <w:rFonts w:eastAsia="標楷體" w:hint="eastAsia"/>
          <w:sz w:val="26"/>
          <w:szCs w:val="26"/>
        </w:rPr>
        <w:t>使用線上報名</w:t>
      </w:r>
      <w:proofErr w:type="gramEnd"/>
      <w:r>
        <w:rPr>
          <w:rFonts w:eastAsia="標楷體" w:hint="eastAsia"/>
          <w:sz w:val="26"/>
          <w:szCs w:val="26"/>
        </w:rPr>
        <w:t>。</w:t>
      </w:r>
    </w:p>
    <w:p w14:paraId="4A28FD3E" w14:textId="77777777"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傳真報名：請填妥報名表後，</w:t>
      </w:r>
      <w:r w:rsidR="00900591">
        <w:rPr>
          <w:rFonts w:eastAsia="標楷體" w:hint="eastAsia"/>
          <w:sz w:val="26"/>
          <w:szCs w:val="26"/>
        </w:rPr>
        <w:t>將繳費收據連同報名表一併傳真</w:t>
      </w:r>
      <w:r>
        <w:rPr>
          <w:rFonts w:eastAsia="標楷體" w:hint="eastAsia"/>
          <w:sz w:val="26"/>
          <w:szCs w:val="26"/>
        </w:rPr>
        <w:t>至（</w:t>
      </w:r>
      <w:r>
        <w:rPr>
          <w:rFonts w:eastAsia="標楷體" w:hint="eastAsia"/>
          <w:sz w:val="26"/>
          <w:szCs w:val="26"/>
        </w:rPr>
        <w:t>02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2389-6716</w:t>
      </w:r>
      <w:r>
        <w:rPr>
          <w:rFonts w:eastAsia="標楷體" w:hint="eastAsia"/>
          <w:sz w:val="26"/>
          <w:szCs w:val="26"/>
        </w:rPr>
        <w:t>。</w:t>
      </w:r>
    </w:p>
    <w:p w14:paraId="2188051F" w14:textId="77777777"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  <w:bdr w:val="single" w:sz="4" w:space="0" w:color="auto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付款方式</w:t>
      </w:r>
    </w:p>
    <w:p w14:paraId="7A3948AE" w14:textId="77777777" w:rsidR="00F84AF6" w:rsidRDefault="00F84AF6">
      <w:pPr>
        <w:snapToGrid w:val="0"/>
        <w:spacing w:afterLines="50" w:after="180"/>
        <w:ind w:left="1620" w:hangingChars="623" w:hanging="162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銀</w:t>
      </w:r>
      <w:r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行：銀行名稱</w:t>
      </w:r>
      <w:r>
        <w:rPr>
          <w:rFonts w:eastAsia="標楷體" w:hint="eastAsia"/>
          <w:sz w:val="26"/>
          <w:szCs w:val="26"/>
        </w:rPr>
        <w:t>/</w:t>
      </w:r>
      <w:r>
        <w:rPr>
          <w:rFonts w:eastAsia="標楷體" w:hint="eastAsia"/>
          <w:sz w:val="26"/>
          <w:szCs w:val="26"/>
        </w:rPr>
        <w:t>彰化銀行台北分行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代號</w:t>
      </w:r>
      <w:r>
        <w:rPr>
          <w:rFonts w:eastAsia="標楷體" w:hint="eastAsia"/>
          <w:sz w:val="26"/>
          <w:szCs w:val="26"/>
        </w:rPr>
        <w:t>009)</w:t>
      </w:r>
      <w:r>
        <w:rPr>
          <w:rFonts w:eastAsia="標楷體" w:hint="eastAsia"/>
          <w:sz w:val="26"/>
          <w:szCs w:val="26"/>
        </w:rPr>
        <w:t>，帳號</w:t>
      </w:r>
      <w:r>
        <w:rPr>
          <w:rFonts w:eastAsia="標楷體" w:hint="eastAsia"/>
          <w:sz w:val="26"/>
          <w:szCs w:val="26"/>
        </w:rPr>
        <w:t>/50120106979100</w:t>
      </w:r>
      <w:r>
        <w:rPr>
          <w:rFonts w:eastAsia="標楷體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>戶名</w:t>
      </w:r>
      <w:r>
        <w:rPr>
          <w:rFonts w:eastAsia="標楷體" w:hint="eastAsia"/>
          <w:sz w:val="26"/>
          <w:szCs w:val="26"/>
        </w:rPr>
        <w:t>/</w:t>
      </w:r>
      <w:r w:rsidR="00E66214">
        <w:rPr>
          <w:rFonts w:eastAsia="標楷體"/>
          <w:sz w:val="26"/>
          <w:szCs w:val="26"/>
        </w:rPr>
        <w:t>社團法人</w:t>
      </w:r>
      <w:r>
        <w:rPr>
          <w:rFonts w:eastAsia="標楷體" w:hint="eastAsia"/>
          <w:sz w:val="26"/>
          <w:szCs w:val="26"/>
        </w:rPr>
        <w:t>臺灣醫學會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若以</w:t>
      </w:r>
      <w:r>
        <w:rPr>
          <w:rFonts w:eastAsia="標楷體" w:hint="eastAsia"/>
          <w:sz w:val="26"/>
          <w:szCs w:val="26"/>
        </w:rPr>
        <w:t>ATM</w:t>
      </w:r>
      <w:r>
        <w:rPr>
          <w:rFonts w:eastAsia="標楷體" w:hint="eastAsia"/>
          <w:sz w:val="26"/>
          <w:szCs w:val="26"/>
        </w:rPr>
        <w:t>轉帳請務必傳真轉帳收據</w:t>
      </w:r>
      <w:r w:rsidR="00E66214">
        <w:rPr>
          <w:rFonts w:eastAsia="標楷體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>或來電告知帳號末五碼</w:t>
      </w:r>
      <w:proofErr w:type="gramStart"/>
      <w:r>
        <w:rPr>
          <w:rFonts w:eastAsia="標楷體" w:hint="eastAsia"/>
          <w:sz w:val="26"/>
          <w:szCs w:val="26"/>
        </w:rPr>
        <w:t>以利核帳</w:t>
      </w:r>
      <w:proofErr w:type="gramEnd"/>
      <w:r>
        <w:rPr>
          <w:rFonts w:eastAsia="標楷體" w:hint="eastAsia"/>
          <w:sz w:val="26"/>
          <w:szCs w:val="26"/>
        </w:rPr>
        <w:t>)</w:t>
      </w:r>
    </w:p>
    <w:p w14:paraId="02A633ED" w14:textId="77777777" w:rsidR="00F84AF6" w:rsidRDefault="00F84AF6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郵政劃撥：劃撥帳號</w:t>
      </w:r>
      <w:r>
        <w:rPr>
          <w:rFonts w:eastAsia="標楷體" w:hint="eastAsia"/>
          <w:sz w:val="26"/>
          <w:szCs w:val="26"/>
        </w:rPr>
        <w:t>/14868233</w:t>
      </w:r>
      <w:r>
        <w:rPr>
          <w:rFonts w:eastAsia="標楷體" w:hint="eastAsia"/>
          <w:sz w:val="26"/>
          <w:szCs w:val="26"/>
        </w:rPr>
        <w:t>，戶名</w:t>
      </w:r>
      <w:r>
        <w:rPr>
          <w:rFonts w:eastAsia="標楷體" w:hint="eastAsia"/>
          <w:sz w:val="26"/>
          <w:szCs w:val="26"/>
        </w:rPr>
        <w:t>/</w:t>
      </w:r>
      <w:r w:rsidR="00E721BA">
        <w:rPr>
          <w:rFonts w:eastAsia="標楷體"/>
          <w:sz w:val="26"/>
          <w:szCs w:val="26"/>
        </w:rPr>
        <w:t>社團法人</w:t>
      </w:r>
      <w:r>
        <w:rPr>
          <w:rFonts w:eastAsia="標楷體" w:hint="eastAsia"/>
          <w:sz w:val="26"/>
          <w:szCs w:val="26"/>
        </w:rPr>
        <w:t>臺灣醫學會</w:t>
      </w:r>
    </w:p>
    <w:p w14:paraId="3D22B030" w14:textId="77777777" w:rsidR="00F84AF6" w:rsidRDefault="00F84AF6">
      <w:pPr>
        <w:tabs>
          <w:tab w:val="left" w:pos="1560"/>
          <w:tab w:val="left" w:pos="7020"/>
        </w:tabs>
        <w:snapToGrid w:val="0"/>
        <w:spacing w:beforeLines="50" w:before="180" w:afterLines="50" w:after="180"/>
        <w:ind w:left="260" w:hangingChars="100" w:hanging="260"/>
        <w:jc w:val="both"/>
        <w:rPr>
          <w:rFonts w:eastAsia="標楷體"/>
          <w:b/>
          <w:bCs/>
          <w:i/>
          <w:iCs/>
          <w:sz w:val="26"/>
          <w:szCs w:val="26"/>
        </w:rPr>
      </w:pPr>
      <w:r>
        <w:rPr>
          <w:rFonts w:eastAsia="標楷體" w:hint="eastAsia"/>
          <w:b/>
          <w:bCs/>
          <w:i/>
          <w:iCs/>
          <w:sz w:val="26"/>
          <w:szCs w:val="26"/>
        </w:rPr>
        <w:t>注意事項</w:t>
      </w:r>
    </w:p>
    <w:p w14:paraId="76CDF7E7" w14:textId="62BC30D3" w:rsidR="00F84AF6" w:rsidRPr="00B012CF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本活動需事先報名</w:t>
      </w:r>
      <w:r>
        <w:rPr>
          <w:rFonts w:eastAsia="標楷體" w:hint="eastAsia"/>
          <w:sz w:val="26"/>
          <w:szCs w:val="26"/>
        </w:rPr>
        <w:t>(</w:t>
      </w:r>
      <w:r w:rsidR="004F19BC">
        <w:rPr>
          <w:rFonts w:eastAsia="標楷體" w:hint="eastAsia"/>
          <w:sz w:val="26"/>
          <w:szCs w:val="26"/>
        </w:rPr>
        <w:t>臺</w:t>
      </w:r>
      <w:r>
        <w:rPr>
          <w:rFonts w:eastAsia="標楷體" w:hint="eastAsia"/>
          <w:sz w:val="26"/>
          <w:szCs w:val="26"/>
        </w:rPr>
        <w:t>灣醫學會會員、</w:t>
      </w:r>
      <w:r w:rsidR="008E477D" w:rsidRPr="00B012CF">
        <w:rPr>
          <w:rFonts w:eastAsia="標楷體" w:hint="eastAsia"/>
          <w:sz w:val="26"/>
          <w:szCs w:val="26"/>
        </w:rPr>
        <w:t>中國</w:t>
      </w:r>
      <w:r w:rsidRPr="00B012CF">
        <w:rPr>
          <w:rFonts w:eastAsia="標楷體" w:hint="eastAsia"/>
          <w:sz w:val="26"/>
          <w:szCs w:val="26"/>
        </w:rPr>
        <w:t>醫</w:t>
      </w:r>
      <w:r w:rsidR="008E477D" w:rsidRPr="00B012CF">
        <w:rPr>
          <w:rFonts w:eastAsia="標楷體" w:hint="eastAsia"/>
          <w:sz w:val="26"/>
          <w:szCs w:val="26"/>
        </w:rPr>
        <w:t>藥</w:t>
      </w:r>
      <w:r w:rsidR="00AA4BF0" w:rsidRPr="00B012CF">
        <w:rPr>
          <w:rFonts w:eastAsia="標楷體"/>
          <w:sz w:val="26"/>
          <w:szCs w:val="26"/>
        </w:rPr>
        <w:t>大學</w:t>
      </w:r>
      <w:r w:rsidRPr="00B012CF">
        <w:rPr>
          <w:rFonts w:eastAsia="標楷體" w:hint="eastAsia"/>
          <w:sz w:val="26"/>
          <w:szCs w:val="26"/>
        </w:rPr>
        <w:t>學生及住院醫師免費參加</w:t>
      </w:r>
      <w:r w:rsidRPr="00B012CF">
        <w:rPr>
          <w:rFonts w:eastAsia="標楷體" w:hint="eastAsia"/>
          <w:sz w:val="26"/>
          <w:szCs w:val="26"/>
        </w:rPr>
        <w:t>)</w:t>
      </w:r>
      <w:r w:rsidRPr="00B012CF">
        <w:rPr>
          <w:rFonts w:eastAsia="標楷體" w:hint="eastAsia"/>
          <w:sz w:val="26"/>
          <w:szCs w:val="26"/>
        </w:rPr>
        <w:t>，非</w:t>
      </w:r>
      <w:r w:rsidR="004B67BE" w:rsidRPr="00B012CF">
        <w:rPr>
          <w:rFonts w:eastAsia="標楷體" w:hint="eastAsia"/>
          <w:sz w:val="26"/>
          <w:szCs w:val="26"/>
        </w:rPr>
        <w:t>臺</w:t>
      </w:r>
      <w:r w:rsidRPr="00B012CF">
        <w:rPr>
          <w:rFonts w:eastAsia="標楷體" w:hint="eastAsia"/>
          <w:sz w:val="26"/>
          <w:szCs w:val="26"/>
        </w:rPr>
        <w:t>灣醫學會會員請繳交參加費</w:t>
      </w:r>
      <w:r w:rsidRPr="00B012CF">
        <w:rPr>
          <w:rFonts w:eastAsia="標楷體" w:hint="eastAsia"/>
          <w:sz w:val="26"/>
          <w:szCs w:val="26"/>
        </w:rPr>
        <w:t>500</w:t>
      </w:r>
      <w:r w:rsidRPr="00B012CF">
        <w:rPr>
          <w:rFonts w:eastAsia="標楷體" w:hint="eastAsia"/>
          <w:sz w:val="26"/>
          <w:szCs w:val="26"/>
        </w:rPr>
        <w:t>元</w:t>
      </w:r>
      <w:r w:rsidRPr="00B012CF">
        <w:rPr>
          <w:rFonts w:eastAsia="標楷體" w:hint="eastAsia"/>
          <w:sz w:val="26"/>
          <w:szCs w:val="26"/>
        </w:rPr>
        <w:t>(</w:t>
      </w:r>
      <w:r w:rsidRPr="00B012CF">
        <w:rPr>
          <w:rFonts w:eastAsia="標楷體" w:hint="eastAsia"/>
          <w:sz w:val="26"/>
          <w:szCs w:val="26"/>
        </w:rPr>
        <w:t>因故無法出席，費用恕不退回</w:t>
      </w:r>
      <w:r w:rsidRPr="00B012CF">
        <w:rPr>
          <w:rFonts w:eastAsia="標楷體" w:hint="eastAsia"/>
          <w:sz w:val="26"/>
          <w:szCs w:val="26"/>
        </w:rPr>
        <w:t>)</w:t>
      </w:r>
      <w:r w:rsidRPr="00B012CF">
        <w:rPr>
          <w:rFonts w:eastAsia="標楷體" w:hint="eastAsia"/>
          <w:sz w:val="26"/>
          <w:szCs w:val="26"/>
        </w:rPr>
        <w:t>。</w:t>
      </w:r>
    </w:p>
    <w:p w14:paraId="56AC6149" w14:textId="09758214"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pacing w:val="2"/>
          <w:sz w:val="26"/>
          <w:szCs w:val="26"/>
        </w:rPr>
      </w:pPr>
      <w:r w:rsidRPr="00B012CF">
        <w:rPr>
          <w:rFonts w:eastAsia="標楷體"/>
          <w:sz w:val="26"/>
          <w:szCs w:val="26"/>
        </w:rPr>
        <w:sym w:font="Wingdings 2" w:char="F03F"/>
      </w:r>
      <w:r w:rsidRPr="00B012CF">
        <w:rPr>
          <w:rFonts w:eastAsia="標楷體" w:hint="eastAsia"/>
          <w:spacing w:val="2"/>
          <w:sz w:val="26"/>
          <w:szCs w:val="26"/>
        </w:rPr>
        <w:t>場地名額有限</w:t>
      </w:r>
      <w:r w:rsidR="00A30B07" w:rsidRPr="00B012CF">
        <w:rPr>
          <w:rFonts w:eastAsia="標楷體" w:hint="eastAsia"/>
          <w:spacing w:val="2"/>
          <w:sz w:val="26"/>
          <w:szCs w:val="26"/>
        </w:rPr>
        <w:t>，</w:t>
      </w:r>
      <w:r w:rsidRPr="00B012CF">
        <w:rPr>
          <w:rFonts w:eastAsia="標楷體" w:hint="eastAsia"/>
          <w:spacing w:val="2"/>
          <w:sz w:val="26"/>
          <w:szCs w:val="26"/>
        </w:rPr>
        <w:t>額滿為止，煩請於</w:t>
      </w:r>
      <w:r w:rsidR="008E477D" w:rsidRPr="00B012CF">
        <w:rPr>
          <w:rFonts w:eastAsia="標楷體" w:hint="eastAsia"/>
          <w:spacing w:val="2"/>
          <w:sz w:val="26"/>
          <w:szCs w:val="26"/>
        </w:rPr>
        <w:t>5</w:t>
      </w:r>
      <w:r w:rsidRPr="00B012CF">
        <w:rPr>
          <w:rFonts w:eastAsia="標楷體" w:hint="eastAsia"/>
          <w:spacing w:val="2"/>
          <w:sz w:val="26"/>
          <w:szCs w:val="26"/>
        </w:rPr>
        <w:t>月</w:t>
      </w:r>
      <w:r w:rsidR="00B27D85" w:rsidRPr="00B012CF">
        <w:rPr>
          <w:rFonts w:eastAsia="標楷體" w:hint="eastAsia"/>
          <w:spacing w:val="2"/>
          <w:sz w:val="26"/>
          <w:szCs w:val="26"/>
        </w:rPr>
        <w:t>5</w:t>
      </w:r>
      <w:r w:rsidRPr="00B012CF">
        <w:rPr>
          <w:rFonts w:eastAsia="標楷體" w:hint="eastAsia"/>
          <w:spacing w:val="2"/>
          <w:sz w:val="26"/>
          <w:szCs w:val="26"/>
        </w:rPr>
        <w:t>日以前完成</w:t>
      </w:r>
      <w:r>
        <w:rPr>
          <w:rFonts w:eastAsia="標楷體" w:hint="eastAsia"/>
          <w:spacing w:val="2"/>
          <w:sz w:val="26"/>
          <w:szCs w:val="26"/>
        </w:rPr>
        <w:t>網路或傳真報名手續。</w:t>
      </w:r>
    </w:p>
    <w:p w14:paraId="2E1D1DD7" w14:textId="77777777"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 w:rsidR="009B37C6">
        <w:rPr>
          <w:rFonts w:eastAsia="標楷體" w:hint="eastAsia"/>
          <w:sz w:val="26"/>
          <w:szCs w:val="26"/>
        </w:rPr>
        <w:t>本活動</w:t>
      </w:r>
      <w:r>
        <w:rPr>
          <w:rFonts w:eastAsia="標楷體" w:hint="eastAsia"/>
          <w:sz w:val="26"/>
          <w:szCs w:val="26"/>
        </w:rPr>
        <w:t>授與醫師</w:t>
      </w:r>
      <w:r w:rsidR="009B37C6">
        <w:rPr>
          <w:rFonts w:eastAsia="標楷體" w:hint="eastAsia"/>
          <w:sz w:val="26"/>
          <w:szCs w:val="26"/>
        </w:rPr>
        <w:t>繼續教育積分及</w:t>
      </w:r>
      <w:r>
        <w:rPr>
          <w:rFonts w:eastAsia="標楷體" w:hint="eastAsia"/>
          <w:sz w:val="26"/>
          <w:szCs w:val="26"/>
        </w:rPr>
        <w:t>執業執照積分</w:t>
      </w:r>
      <w:r w:rsidR="009B37C6">
        <w:rPr>
          <w:rFonts w:eastAsia="標楷體" w:hint="eastAsia"/>
          <w:sz w:val="26"/>
          <w:szCs w:val="26"/>
        </w:rPr>
        <w:t>(</w:t>
      </w:r>
      <w:r w:rsidR="009B37C6">
        <w:rPr>
          <w:rFonts w:eastAsia="標楷體" w:hint="eastAsia"/>
          <w:sz w:val="26"/>
          <w:szCs w:val="26"/>
        </w:rPr>
        <w:t>擬</w:t>
      </w:r>
      <w:r w:rsidR="00805B3B">
        <w:rPr>
          <w:rFonts w:eastAsia="標楷體" w:hint="eastAsia"/>
          <w:sz w:val="26"/>
          <w:szCs w:val="26"/>
        </w:rPr>
        <w:t>公告</w:t>
      </w:r>
      <w:r w:rsidR="009B37C6">
        <w:rPr>
          <w:rFonts w:eastAsia="標楷體" w:hint="eastAsia"/>
          <w:sz w:val="26"/>
          <w:szCs w:val="26"/>
        </w:rPr>
        <w:t>於本會</w:t>
      </w:r>
      <w:r w:rsidR="00805B3B">
        <w:rPr>
          <w:rFonts w:eastAsia="標楷體" w:hint="eastAsia"/>
          <w:sz w:val="26"/>
          <w:szCs w:val="26"/>
        </w:rPr>
        <w:t>網站</w:t>
      </w:r>
      <w:r w:rsidR="009B37C6">
        <w:rPr>
          <w:rFonts w:eastAsia="標楷體" w:hint="eastAsia"/>
          <w:sz w:val="26"/>
          <w:szCs w:val="26"/>
        </w:rPr>
        <w:t>)</w:t>
      </w:r>
      <w:r w:rsidR="009B37C6">
        <w:rPr>
          <w:rFonts w:eastAsia="標楷體" w:hint="eastAsia"/>
          <w:sz w:val="26"/>
          <w:szCs w:val="26"/>
        </w:rPr>
        <w:t>。</w:t>
      </w:r>
    </w:p>
    <w:p w14:paraId="2E0E7F4C" w14:textId="77777777" w:rsidR="00F84AF6" w:rsidRDefault="00F84AF6">
      <w:pPr>
        <w:tabs>
          <w:tab w:val="left" w:pos="1560"/>
          <w:tab w:val="left" w:pos="7020"/>
        </w:tabs>
        <w:snapToGrid w:val="0"/>
        <w:spacing w:afterLines="50" w:after="180"/>
        <w:ind w:left="260" w:hangingChars="100" w:hanging="26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>
        <w:rPr>
          <w:rFonts w:eastAsia="標楷體" w:hint="eastAsia"/>
          <w:sz w:val="26"/>
          <w:szCs w:val="26"/>
        </w:rPr>
        <w:t>未盡事宜請洽：（</w:t>
      </w:r>
      <w:r>
        <w:rPr>
          <w:rFonts w:eastAsia="標楷體" w:hint="eastAsia"/>
          <w:sz w:val="26"/>
          <w:szCs w:val="26"/>
        </w:rPr>
        <w:t>02</w:t>
      </w:r>
      <w:r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23</w:t>
      </w:r>
      <w:r w:rsidR="00805B3B">
        <w:rPr>
          <w:rFonts w:eastAsia="標楷體" w:hint="eastAsia"/>
          <w:sz w:val="26"/>
          <w:szCs w:val="26"/>
        </w:rPr>
        <w:t>31</w:t>
      </w:r>
      <w:r>
        <w:rPr>
          <w:rFonts w:eastAsia="標楷體" w:hint="eastAsia"/>
          <w:sz w:val="26"/>
          <w:szCs w:val="26"/>
        </w:rPr>
        <w:t>-</w:t>
      </w:r>
      <w:r w:rsidR="00805B3B">
        <w:rPr>
          <w:rFonts w:eastAsia="標楷體" w:hint="eastAsia"/>
          <w:sz w:val="26"/>
          <w:szCs w:val="26"/>
        </w:rPr>
        <w:t>0558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分機</w:t>
      </w:r>
      <w:r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古小姐</w:t>
      </w:r>
      <w:r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14:paraId="7D36574E" w14:textId="77777777" w:rsidR="002E728C" w:rsidRPr="00A242F8" w:rsidRDefault="00A242F8" w:rsidP="00A242F8">
      <w:pPr>
        <w:snapToGrid w:val="0"/>
        <w:ind w:left="1063" w:hangingChars="409" w:hanging="1063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F03F"/>
      </w:r>
      <w:r w:rsidR="002E728C" w:rsidRPr="00A242F8">
        <w:rPr>
          <w:rFonts w:ascii="標楷體" w:eastAsia="標楷體" w:hAnsi="標楷體" w:hint="eastAsia"/>
          <w:sz w:val="26"/>
          <w:szCs w:val="26"/>
        </w:rPr>
        <w:t>本表可</w:t>
      </w:r>
      <w:r w:rsidR="002E728C" w:rsidRPr="00A242F8">
        <w:rPr>
          <w:rStyle w:val="a3"/>
          <w:rFonts w:ascii="標楷體" w:eastAsia="標楷體" w:hAnsi="標楷體" w:cs="Arial" w:hint="eastAsia"/>
          <w:b w:val="0"/>
          <w:sz w:val="26"/>
          <w:szCs w:val="26"/>
        </w:rPr>
        <w:t>至本會網站</w:t>
      </w:r>
      <w:proofErr w:type="gramStart"/>
      <w:r w:rsidR="002E728C" w:rsidRPr="00A242F8">
        <w:rPr>
          <w:rStyle w:val="a3"/>
          <w:rFonts w:ascii="標楷體" w:eastAsia="標楷體" w:hAnsi="標楷體" w:cs="Arial" w:hint="eastAsia"/>
          <w:b w:val="0"/>
          <w:sz w:val="26"/>
          <w:szCs w:val="26"/>
        </w:rPr>
        <w:t>【</w:t>
      </w:r>
      <w:proofErr w:type="gramEnd"/>
      <w:r w:rsidR="002E728C" w:rsidRPr="0090140E">
        <w:rPr>
          <w:rStyle w:val="a3"/>
          <w:rFonts w:ascii="Calibri" w:eastAsia="標楷體" w:hAnsi="Calibri" w:cs="Arial"/>
          <w:b w:val="0"/>
          <w:sz w:val="26"/>
          <w:szCs w:val="26"/>
        </w:rPr>
        <w:t>www.fma.org.tw</w:t>
      </w:r>
      <w:proofErr w:type="gramStart"/>
      <w:r w:rsidR="002E728C" w:rsidRPr="00A242F8">
        <w:rPr>
          <w:rStyle w:val="a3"/>
          <w:rFonts w:ascii="標楷體" w:eastAsia="標楷體" w:hAnsi="標楷體" w:cs="Arial" w:hint="eastAsia"/>
          <w:b w:val="0"/>
          <w:sz w:val="26"/>
          <w:szCs w:val="26"/>
        </w:rPr>
        <w:t>】</w:t>
      </w:r>
      <w:proofErr w:type="gramEnd"/>
      <w:r w:rsidR="002E728C" w:rsidRPr="00A242F8">
        <w:rPr>
          <w:rStyle w:val="a3"/>
          <w:rFonts w:ascii="標楷體" w:eastAsia="標楷體" w:hAnsi="標楷體" w:cs="Arial" w:hint="eastAsia"/>
          <w:b w:val="0"/>
          <w:sz w:val="26"/>
          <w:szCs w:val="26"/>
        </w:rPr>
        <w:t>下載</w:t>
      </w:r>
    </w:p>
    <w:sectPr w:rsidR="002E728C" w:rsidRPr="00A242F8">
      <w:pgSz w:w="11906" w:h="16838"/>
      <w:pgMar w:top="19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8756" w14:textId="77777777" w:rsidR="009D3C5A" w:rsidRDefault="009D3C5A" w:rsidP="00385223">
      <w:r>
        <w:separator/>
      </w:r>
    </w:p>
  </w:endnote>
  <w:endnote w:type="continuationSeparator" w:id="0">
    <w:p w14:paraId="24A41CB7" w14:textId="77777777" w:rsidR="009D3C5A" w:rsidRDefault="009D3C5A" w:rsidP="0038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29BAB" w14:textId="77777777" w:rsidR="009D3C5A" w:rsidRDefault="009D3C5A" w:rsidP="00385223">
      <w:r>
        <w:separator/>
      </w:r>
    </w:p>
  </w:footnote>
  <w:footnote w:type="continuationSeparator" w:id="0">
    <w:p w14:paraId="6DA85F33" w14:textId="77777777" w:rsidR="009D3C5A" w:rsidRDefault="009D3C5A" w:rsidP="0038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76CD"/>
    <w:multiLevelType w:val="hybridMultilevel"/>
    <w:tmpl w:val="BAF83472"/>
    <w:lvl w:ilvl="0" w:tplc="95402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73832"/>
    <w:multiLevelType w:val="hybridMultilevel"/>
    <w:tmpl w:val="EDE89C3A"/>
    <w:lvl w:ilvl="0" w:tplc="D85E31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07"/>
    <w:rsid w:val="00110768"/>
    <w:rsid w:val="00117CD5"/>
    <w:rsid w:val="001937A0"/>
    <w:rsid w:val="001B5CB5"/>
    <w:rsid w:val="001D140F"/>
    <w:rsid w:val="00240DC5"/>
    <w:rsid w:val="002E728C"/>
    <w:rsid w:val="00385223"/>
    <w:rsid w:val="003D4C8D"/>
    <w:rsid w:val="004619E3"/>
    <w:rsid w:val="004B67BE"/>
    <w:rsid w:val="004F19BC"/>
    <w:rsid w:val="00633F34"/>
    <w:rsid w:val="00655207"/>
    <w:rsid w:val="00657301"/>
    <w:rsid w:val="0070442E"/>
    <w:rsid w:val="007D5A2B"/>
    <w:rsid w:val="00805B3B"/>
    <w:rsid w:val="008E477D"/>
    <w:rsid w:val="00900591"/>
    <w:rsid w:val="0090140E"/>
    <w:rsid w:val="009B37C6"/>
    <w:rsid w:val="009D3C5A"/>
    <w:rsid w:val="009F5153"/>
    <w:rsid w:val="00A242F8"/>
    <w:rsid w:val="00A30B07"/>
    <w:rsid w:val="00A43286"/>
    <w:rsid w:val="00AA4BF0"/>
    <w:rsid w:val="00B012CF"/>
    <w:rsid w:val="00B27D85"/>
    <w:rsid w:val="00BC72B6"/>
    <w:rsid w:val="00BD0062"/>
    <w:rsid w:val="00DF703C"/>
    <w:rsid w:val="00E06ECF"/>
    <w:rsid w:val="00E66214"/>
    <w:rsid w:val="00E721BA"/>
    <w:rsid w:val="00E97773"/>
    <w:rsid w:val="00F50BC6"/>
    <w:rsid w:val="00F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9ED59"/>
  <w15:chartTrackingRefBased/>
  <w15:docId w15:val="{59E73A9E-275D-4AF4-9F52-8749EDF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728C"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85223"/>
    <w:rPr>
      <w:kern w:val="2"/>
    </w:rPr>
  </w:style>
  <w:style w:type="paragraph" w:styleId="a7">
    <w:name w:val="footer"/>
    <w:basedOn w:val="a"/>
    <w:link w:val="a8"/>
    <w:uiPriority w:val="99"/>
    <w:unhideWhenUsed/>
    <w:rsid w:val="0038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8522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8522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852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FMA</Company>
  <LinksUpToDate>false</LinksUpToDate>
  <CharactersWithSpaces>630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http://www.fma.org.tw/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2006台灣醫學週台灣聯合醫學會學術演講會</dc:title>
  <dc:subject/>
  <dc:creator>KAO</dc:creator>
  <cp:keywords/>
  <dc:description/>
  <cp:lastModifiedBy>yueh-li yang</cp:lastModifiedBy>
  <cp:revision>5</cp:revision>
  <cp:lastPrinted>2021-03-22T02:37:00Z</cp:lastPrinted>
  <dcterms:created xsi:type="dcterms:W3CDTF">2021-03-22T02:36:00Z</dcterms:created>
  <dcterms:modified xsi:type="dcterms:W3CDTF">2021-04-01T02:14:00Z</dcterms:modified>
</cp:coreProperties>
</file>